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F2" w:rsidRPr="009E080C" w:rsidRDefault="00116CF2" w:rsidP="00994F14">
      <w:pPr>
        <w:jc w:val="both"/>
        <w:rPr>
          <w:rFonts w:ascii="Comic Sans MS" w:hAnsi="Comic Sans MS"/>
          <w:sz w:val="24"/>
          <w:u w:val="single"/>
        </w:rPr>
      </w:pPr>
      <w:r w:rsidRPr="009E080C">
        <w:rPr>
          <w:rFonts w:ascii="Comic Sans MS" w:hAnsi="Comic Sans MS"/>
          <w:sz w:val="24"/>
          <w:u w:val="single"/>
        </w:rPr>
        <w:t>T</w:t>
      </w:r>
      <w:r w:rsidRPr="009E080C">
        <w:rPr>
          <w:rFonts w:ascii="Comic Sans MS" w:hAnsi="Comic Sans MS"/>
          <w:sz w:val="24"/>
          <w:u w:val="single"/>
        </w:rPr>
        <w:t>he SOUNDS of words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Words or portions of words can be clustered or juxtaposed to achieve specific kinds of effects when we hear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 xml:space="preserve">them. 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  <w:b/>
        </w:rPr>
        <w:t>Alliteration</w:t>
      </w:r>
      <w:r w:rsidRPr="009E080C">
        <w:rPr>
          <w:rFonts w:ascii="Comic Sans MS" w:hAnsi="Comic Sans MS"/>
        </w:rPr>
        <w:t>:  Repeated consonant sounds at the beginning of words placed near each other, usually on the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same or adjacent lines. A somewhat looser definition is that it is the u</w:t>
      </w:r>
      <w:r w:rsidRPr="009E080C">
        <w:rPr>
          <w:rFonts w:ascii="Comic Sans MS" w:hAnsi="Comic Sans MS"/>
        </w:rPr>
        <w:t xml:space="preserve">se of the same consonant in any </w:t>
      </w:r>
      <w:r w:rsidRPr="009E080C">
        <w:rPr>
          <w:rFonts w:ascii="Comic Sans MS" w:hAnsi="Comic Sans MS"/>
        </w:rPr>
        <w:t>part of adjacent words.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 fast and furious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 Peter and Andrew patted the pony at Ascot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It is noted that this is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a very obvious device and needs to be handled with great restraint</w:t>
      </w:r>
      <w:r w:rsidR="009E080C">
        <w:rPr>
          <w:rFonts w:ascii="Comic Sans MS" w:hAnsi="Comic Sans MS"/>
        </w:rPr>
        <w:t>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  <w:b/>
        </w:rPr>
        <w:t>Assonance</w:t>
      </w:r>
      <w:r w:rsidRPr="009E080C">
        <w:rPr>
          <w:rFonts w:ascii="Comic Sans MS" w:hAnsi="Comic Sans MS"/>
        </w:rPr>
        <w:t>:  Repeated vowel sounds in words placed near each other, usually</w:t>
      </w:r>
      <w:r w:rsidRPr="009E080C">
        <w:rPr>
          <w:rFonts w:ascii="Comic Sans MS" w:hAnsi="Comic Sans MS"/>
        </w:rPr>
        <w:t xml:space="preserve"> on the same or adjacent lines. </w:t>
      </w:r>
      <w:r w:rsidRPr="009E080C">
        <w:rPr>
          <w:rFonts w:ascii="Comic Sans MS" w:hAnsi="Comic Sans MS"/>
        </w:rPr>
        <w:t>These should be in sounds that are accented, or stressed, rather than in vowel sounds that are unaccented.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Example:  He’s a </w:t>
      </w:r>
      <w:proofErr w:type="spellStart"/>
      <w:r w:rsidRPr="009E080C">
        <w:rPr>
          <w:rFonts w:ascii="Comic Sans MS" w:hAnsi="Comic Sans MS"/>
        </w:rPr>
        <w:t>bruisin</w:t>
      </w:r>
      <w:proofErr w:type="spellEnd"/>
      <w:r w:rsidRPr="009E080C">
        <w:rPr>
          <w:rFonts w:ascii="Comic Sans MS" w:hAnsi="Comic Sans MS"/>
        </w:rPr>
        <w:t>’ loser</w:t>
      </w:r>
    </w:p>
    <w:p w:rsidR="00116CF2" w:rsidRPr="009E080C" w:rsidRDefault="009E080C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  <w:b/>
        </w:rPr>
        <w:t>Cacophony</w:t>
      </w:r>
      <w:r>
        <w:rPr>
          <w:rFonts w:ascii="Comic Sans MS" w:hAnsi="Comic Sans MS"/>
        </w:rPr>
        <w:t xml:space="preserve">: </w:t>
      </w:r>
      <w:r w:rsidR="00116CF2" w:rsidRPr="009E080C">
        <w:rPr>
          <w:rFonts w:ascii="Comic Sans MS" w:hAnsi="Comic Sans MS"/>
        </w:rPr>
        <w:t>A discordant series of harsh, unpleasant sounds helps to convey disorder. This is often furthered</w:t>
      </w:r>
      <w:r w:rsidR="00116CF2" w:rsidRPr="009E080C">
        <w:rPr>
          <w:rFonts w:ascii="Comic Sans MS" w:hAnsi="Comic Sans MS"/>
        </w:rPr>
        <w:t xml:space="preserve"> </w:t>
      </w:r>
      <w:r w:rsidR="00116CF2" w:rsidRPr="009E080C">
        <w:rPr>
          <w:rFonts w:ascii="Comic Sans MS" w:hAnsi="Comic Sans MS"/>
        </w:rPr>
        <w:t>by the combined effect of the meaning and the difficulty of pronunciation.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 My stick fingers click with a snicker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And, chuckling, they knuckle the keys;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Light-footed, my steel feelers flicker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And pluck from these keys melodies.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—“Player Piano,” John Updike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  <w:b/>
        </w:rPr>
        <w:t>Euphony</w:t>
      </w:r>
      <w:r w:rsidRPr="009E080C">
        <w:rPr>
          <w:rFonts w:ascii="Comic Sans MS" w:hAnsi="Comic Sans MS"/>
        </w:rPr>
        <w:t>: A series of musically pleasant sounds, conveying a sense of harmony and beauty to the language.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 Than Oars divide the Ocean,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Too silver for a seam—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Or Butterflies, off Banks of Noon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proofErr w:type="gramStart"/>
      <w:r w:rsidRPr="009E080C">
        <w:rPr>
          <w:rFonts w:ascii="Comic Sans MS" w:hAnsi="Comic Sans MS"/>
        </w:rPr>
        <w:t xml:space="preserve">Leap, </w:t>
      </w:r>
      <w:proofErr w:type="spellStart"/>
      <w:r w:rsidRPr="009E080C">
        <w:rPr>
          <w:rFonts w:ascii="Comic Sans MS" w:hAnsi="Comic Sans MS"/>
        </w:rPr>
        <w:t>plashless</w:t>
      </w:r>
      <w:proofErr w:type="spellEnd"/>
      <w:r w:rsidRPr="009E080C">
        <w:rPr>
          <w:rFonts w:ascii="Comic Sans MS" w:hAnsi="Comic Sans MS"/>
        </w:rPr>
        <w:t xml:space="preserve"> as they swim.</w:t>
      </w:r>
      <w:proofErr w:type="gramEnd"/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— “A Bird Came </w:t>
      </w:r>
      <w:proofErr w:type="gramStart"/>
      <w:r w:rsidRPr="009E080C">
        <w:rPr>
          <w:rFonts w:ascii="Comic Sans MS" w:hAnsi="Comic Sans MS"/>
        </w:rPr>
        <w:t>Down</w:t>
      </w:r>
      <w:proofErr w:type="gramEnd"/>
      <w:r w:rsidRPr="009E080C">
        <w:rPr>
          <w:rFonts w:ascii="Comic Sans MS" w:hAnsi="Comic Sans MS"/>
        </w:rPr>
        <w:t xml:space="preserve"> the Walk,” Emily Dickenson (last stanza)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  <w:b/>
        </w:rPr>
        <w:t>Onomatopoeia</w:t>
      </w:r>
      <w:r w:rsidRPr="009E080C">
        <w:rPr>
          <w:rFonts w:ascii="Comic Sans MS" w:hAnsi="Comic Sans MS"/>
        </w:rPr>
        <w:t>:  Words that sound like their meanings.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boom, buzz, crackle, gurgle, hiss, pop, sizzle, snap, swoosh, whir, zip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  <w:b/>
        </w:rPr>
        <w:t>Repetition</w:t>
      </w:r>
      <w:r w:rsidRPr="009E080C">
        <w:rPr>
          <w:rFonts w:ascii="Comic Sans MS" w:hAnsi="Comic Sans MS"/>
        </w:rPr>
        <w:t>:  The purposeful re-use of words and phrases for an effect. Sometimes, especially with longer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 xml:space="preserve">phrases that contain a different key word each time, this is called parallelism. 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  <w:b/>
        </w:rPr>
        <w:t>Rhyme</w:t>
      </w:r>
      <w:r w:rsidRPr="009E080C">
        <w:rPr>
          <w:rFonts w:ascii="Comic Sans MS" w:hAnsi="Comic Sans MS"/>
        </w:rPr>
        <w:t>: Words that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have different beginning sounds but whose endings sound alike, including the final vowel sound and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everything following it, are said to rhyme.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time, slime, mime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A variation which has been used effectively is called </w:t>
      </w:r>
      <w:r w:rsidRPr="009E080C">
        <w:rPr>
          <w:rFonts w:ascii="Comic Sans MS" w:hAnsi="Comic Sans MS"/>
        </w:rPr>
        <w:t xml:space="preserve">half rhyme. If only the final </w:t>
      </w:r>
      <w:r w:rsidRPr="009E080C">
        <w:rPr>
          <w:rFonts w:ascii="Comic Sans MS" w:hAnsi="Comic Sans MS"/>
        </w:rPr>
        <w:t>consonant sounds of the words are the same, but the initial cons</w:t>
      </w:r>
      <w:r w:rsidRPr="009E080C">
        <w:rPr>
          <w:rFonts w:ascii="Comic Sans MS" w:hAnsi="Comic Sans MS"/>
        </w:rPr>
        <w:t xml:space="preserve">onants and the vowel sounds are </w:t>
      </w:r>
      <w:r w:rsidRPr="009E080C">
        <w:rPr>
          <w:rFonts w:ascii="Comic Sans MS" w:hAnsi="Comic Sans MS"/>
        </w:rPr>
        <w:t xml:space="preserve">different, then the rhyme is called a </w:t>
      </w:r>
      <w:r w:rsidR="009E080C">
        <w:rPr>
          <w:rFonts w:ascii="Comic Sans MS" w:hAnsi="Comic Sans MS"/>
        </w:rPr>
        <w:t>half rhyme.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soul, oil, foul</w:t>
      </w:r>
      <w:proofErr w:type="gramStart"/>
      <w:r w:rsidRPr="009E080C">
        <w:rPr>
          <w:rFonts w:ascii="Comic Sans MS" w:hAnsi="Comic Sans MS"/>
        </w:rPr>
        <w:t>;  taut</w:t>
      </w:r>
      <w:proofErr w:type="gramEnd"/>
      <w:r w:rsidRPr="009E080C">
        <w:rPr>
          <w:rFonts w:ascii="Comic Sans MS" w:hAnsi="Comic Sans MS"/>
        </w:rPr>
        <w:t>, sat, knit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  <w:b/>
        </w:rPr>
        <w:t>Rhythm</w:t>
      </w:r>
      <w:r w:rsidRPr="009E080C">
        <w:rPr>
          <w:rFonts w:ascii="Comic Sans MS" w:hAnsi="Comic Sans MS"/>
        </w:rPr>
        <w:t xml:space="preserve">:  </w:t>
      </w:r>
      <w:r w:rsidR="009E080C">
        <w:rPr>
          <w:rFonts w:ascii="Comic Sans MS" w:hAnsi="Comic Sans MS"/>
        </w:rPr>
        <w:t>T</w:t>
      </w:r>
      <w:r w:rsidRPr="009E080C">
        <w:rPr>
          <w:rFonts w:ascii="Comic Sans MS" w:hAnsi="Comic Sans MS"/>
        </w:rPr>
        <w:t>he organization of speech rhythms (verbal stresses) into a regular pattern of accented syllables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separated by unaccented syllables. Rhythm helps to distinguish poetry from prose.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Example:  </w:t>
      </w:r>
      <w:proofErr w:type="spellStart"/>
      <w:r w:rsidRPr="009E080C">
        <w:rPr>
          <w:rFonts w:ascii="Comic Sans MS" w:hAnsi="Comic Sans MS"/>
        </w:rPr>
        <w:t>i</w:t>
      </w:r>
      <w:proofErr w:type="spellEnd"/>
      <w:r w:rsidRPr="009E080C">
        <w:rPr>
          <w:rFonts w:ascii="Comic Sans MS" w:hAnsi="Comic Sans MS"/>
        </w:rPr>
        <w:t xml:space="preserve"> THOUGHT </w:t>
      </w:r>
      <w:proofErr w:type="spellStart"/>
      <w:r w:rsidRPr="009E080C">
        <w:rPr>
          <w:rFonts w:ascii="Comic Sans MS" w:hAnsi="Comic Sans MS"/>
        </w:rPr>
        <w:t>i</w:t>
      </w:r>
      <w:proofErr w:type="spellEnd"/>
      <w:r w:rsidRPr="009E080C">
        <w:rPr>
          <w:rFonts w:ascii="Comic Sans MS" w:hAnsi="Comic Sans MS"/>
        </w:rPr>
        <w:t xml:space="preserve"> SAW a </w:t>
      </w:r>
      <w:proofErr w:type="spellStart"/>
      <w:r w:rsidRPr="009E080C">
        <w:rPr>
          <w:rFonts w:ascii="Comic Sans MS" w:hAnsi="Comic Sans MS"/>
        </w:rPr>
        <w:t>PUSsyCAT</w:t>
      </w:r>
      <w:proofErr w:type="spellEnd"/>
      <w:r w:rsidRPr="009E080C">
        <w:rPr>
          <w:rFonts w:ascii="Comic Sans MS" w:hAnsi="Comic Sans MS"/>
        </w:rPr>
        <w:t>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Such patterns are sometimes referred to as meter. 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Poetry is organized by the division of each line into “feet,” metric units which each consist of a particular arrangement of strong and weak stresses. The most </w:t>
      </w:r>
      <w:r w:rsidR="009E080C">
        <w:rPr>
          <w:rFonts w:ascii="Comic Sans MS" w:hAnsi="Comic Sans MS"/>
        </w:rPr>
        <w:t>common metric unit is the iamb</w:t>
      </w:r>
      <w:r w:rsidRPr="009E080C">
        <w:rPr>
          <w:rFonts w:ascii="Comic Sans MS" w:hAnsi="Comic Sans MS"/>
        </w:rPr>
        <w:t>, in which an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 xml:space="preserve">unstressed syllable is followed by a stressed one (as in the words </w:t>
      </w:r>
      <w:proofErr w:type="spellStart"/>
      <w:r w:rsidRPr="009E080C">
        <w:rPr>
          <w:rFonts w:ascii="Comic Sans MS" w:hAnsi="Comic Sans MS"/>
        </w:rPr>
        <w:t>re</w:t>
      </w:r>
      <w:r w:rsidR="009E080C" w:rsidRPr="009E080C">
        <w:rPr>
          <w:rFonts w:ascii="Comic Sans MS" w:hAnsi="Comic Sans MS"/>
        </w:rPr>
        <w:t>VERSE</w:t>
      </w:r>
      <w:proofErr w:type="spellEnd"/>
      <w:r w:rsidRPr="009E080C">
        <w:rPr>
          <w:rFonts w:ascii="Comic Sans MS" w:hAnsi="Comic Sans MS"/>
        </w:rPr>
        <w:t xml:space="preserve"> and </w:t>
      </w:r>
      <w:proofErr w:type="spellStart"/>
      <w:r w:rsidRPr="009E080C">
        <w:rPr>
          <w:rFonts w:ascii="Comic Sans MS" w:hAnsi="Comic Sans MS"/>
        </w:rPr>
        <w:t>com</w:t>
      </w:r>
      <w:r w:rsidR="009E080C" w:rsidRPr="009E080C">
        <w:rPr>
          <w:rFonts w:ascii="Comic Sans MS" w:hAnsi="Comic Sans MS"/>
        </w:rPr>
        <w:t>POSE</w:t>
      </w:r>
      <w:proofErr w:type="spellEnd"/>
      <w:r w:rsidRPr="009E080C">
        <w:rPr>
          <w:rFonts w:ascii="Comic Sans MS" w:hAnsi="Comic Sans MS"/>
        </w:rPr>
        <w:t>).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Stressed syllables are label</w:t>
      </w:r>
      <w:r w:rsidR="009E080C">
        <w:rPr>
          <w:rFonts w:ascii="Comic Sans MS" w:hAnsi="Comic Sans MS"/>
        </w:rPr>
        <w:t>l</w:t>
      </w:r>
      <w:r w:rsidRPr="009E080C">
        <w:rPr>
          <w:rFonts w:ascii="Comic Sans MS" w:hAnsi="Comic Sans MS"/>
        </w:rPr>
        <w:t>ed with an accent mark: /   Unstressed syllables are label</w:t>
      </w:r>
      <w:r w:rsidR="009E080C">
        <w:rPr>
          <w:rFonts w:ascii="Comic Sans MS" w:hAnsi="Comic Sans MS"/>
        </w:rPr>
        <w:t>l</w:t>
      </w:r>
      <w:r w:rsidRPr="009E080C">
        <w:rPr>
          <w:rFonts w:ascii="Comic Sans MS" w:hAnsi="Comic Sans MS"/>
        </w:rPr>
        <w:t>ed with a dash: –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Metrical feet may be two or three syllables in </w:t>
      </w:r>
      <w:proofErr w:type="gramStart"/>
      <w:r w:rsidRPr="009E080C">
        <w:rPr>
          <w:rFonts w:ascii="Comic Sans MS" w:hAnsi="Comic Sans MS"/>
        </w:rPr>
        <w:t>length</w:t>
      </w:r>
      <w:r w:rsidR="00994F14">
        <w:rPr>
          <w:rFonts w:ascii="Comic Sans MS" w:hAnsi="Comic Sans MS"/>
        </w:rPr>
        <w:t>,</w:t>
      </w:r>
      <w:proofErr w:type="gramEnd"/>
      <w:r w:rsidR="00994F14">
        <w:rPr>
          <w:rFonts w:ascii="Comic Sans MS" w:hAnsi="Comic Sans MS"/>
        </w:rPr>
        <w:t xml:space="preserve"> the most common is the iamb-</w:t>
      </w:r>
      <w:bookmarkStart w:id="0" w:name="_GoBack"/>
      <w:bookmarkEnd w:id="0"/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Pattern </w:t>
      </w:r>
      <w:r w:rsidR="009E080C">
        <w:rPr>
          <w:rFonts w:ascii="Comic Sans MS" w:hAnsi="Comic Sans MS"/>
        </w:rPr>
        <w:tab/>
      </w:r>
      <w:r w:rsidRPr="009E080C">
        <w:rPr>
          <w:rFonts w:ascii="Comic Sans MS" w:hAnsi="Comic Sans MS"/>
        </w:rPr>
        <w:t xml:space="preserve">Name </w:t>
      </w:r>
      <w:r w:rsidR="009E080C">
        <w:rPr>
          <w:rFonts w:ascii="Comic Sans MS" w:hAnsi="Comic Sans MS"/>
        </w:rPr>
        <w:tab/>
      </w:r>
      <w:r w:rsidR="009E080C">
        <w:rPr>
          <w:rFonts w:ascii="Comic Sans MS" w:hAnsi="Comic Sans MS"/>
        </w:rPr>
        <w:tab/>
      </w:r>
      <w:r w:rsidR="009E080C">
        <w:rPr>
          <w:rFonts w:ascii="Comic Sans MS" w:hAnsi="Comic Sans MS"/>
        </w:rPr>
        <w:tab/>
      </w:r>
      <w:r w:rsidRPr="009E080C">
        <w:rPr>
          <w:rFonts w:ascii="Comic Sans MS" w:hAnsi="Comic Sans MS"/>
        </w:rPr>
        <w:t>Example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– / </w:t>
      </w:r>
      <w:r w:rsidR="009E080C">
        <w:rPr>
          <w:rFonts w:ascii="Comic Sans MS" w:hAnsi="Comic Sans MS"/>
        </w:rPr>
        <w:tab/>
      </w:r>
      <w:r w:rsidR="009E080C">
        <w:rPr>
          <w:rFonts w:ascii="Comic Sans MS" w:hAnsi="Comic Sans MS"/>
        </w:rPr>
        <w:tab/>
      </w:r>
      <w:r w:rsidRPr="009E080C">
        <w:rPr>
          <w:rFonts w:ascii="Comic Sans MS" w:hAnsi="Comic Sans MS"/>
        </w:rPr>
        <w:t xml:space="preserve">Iamb/Iambic </w:t>
      </w:r>
      <w:r w:rsidR="009E080C">
        <w:rPr>
          <w:rFonts w:ascii="Comic Sans MS" w:hAnsi="Comic Sans MS"/>
        </w:rPr>
        <w:tab/>
      </w:r>
      <w:r w:rsidR="009E080C">
        <w:rPr>
          <w:rFonts w:ascii="Comic Sans MS" w:hAnsi="Comic Sans MS"/>
        </w:rPr>
        <w:tab/>
      </w:r>
      <w:r w:rsidRPr="009E080C">
        <w:rPr>
          <w:rFonts w:ascii="Comic Sans MS" w:hAnsi="Comic Sans MS"/>
        </w:rPr>
        <w:t>invite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lastRenderedPageBreak/>
        <w:t>Meter is measured by the number of feet in a line. Feet are named by Greek prefix number words</w:t>
      </w:r>
      <w:r w:rsid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attached to “meter.” A line with five feet is called pentameter; thus, a line of five iambs is known as</w:t>
      </w:r>
      <w:r w:rsid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“iambic pentameter” (the most common form in English poetry, and the one favo</w:t>
      </w:r>
      <w:r w:rsidR="009E080C">
        <w:rPr>
          <w:rFonts w:ascii="Comic Sans MS" w:hAnsi="Comic Sans MS"/>
        </w:rPr>
        <w:t>u</w:t>
      </w:r>
      <w:r w:rsidRPr="009E080C">
        <w:rPr>
          <w:rFonts w:ascii="Comic Sans MS" w:hAnsi="Comic Sans MS"/>
        </w:rPr>
        <w:t>red by</w:t>
      </w:r>
      <w:r w:rsid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Shakespeare).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The most common line lengths are: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proofErr w:type="gramStart"/>
      <w:r w:rsidRPr="009E080C">
        <w:rPr>
          <w:rFonts w:ascii="Comic Sans MS" w:hAnsi="Comic Sans MS"/>
        </w:rPr>
        <w:t>monometer</w:t>
      </w:r>
      <w:proofErr w:type="gramEnd"/>
      <w:r w:rsidRPr="009E080C">
        <w:rPr>
          <w:rFonts w:ascii="Comic Sans MS" w:hAnsi="Comic Sans MS"/>
        </w:rPr>
        <w:t xml:space="preserve">: one foot </w:t>
      </w:r>
      <w:r w:rsidRPr="009E080C">
        <w:rPr>
          <w:rFonts w:ascii="Comic Sans MS" w:hAnsi="Comic Sans MS"/>
        </w:rPr>
        <w:tab/>
      </w:r>
      <w:r w:rsidRPr="009E080C">
        <w:rPr>
          <w:rFonts w:ascii="Comic Sans MS" w:hAnsi="Comic Sans MS"/>
        </w:rPr>
        <w:t xml:space="preserve">tetrameter: four feet </w:t>
      </w:r>
      <w:r w:rsidRPr="009E080C">
        <w:rPr>
          <w:rFonts w:ascii="Comic Sans MS" w:hAnsi="Comic Sans MS"/>
        </w:rPr>
        <w:tab/>
      </w:r>
      <w:r w:rsidRPr="009E080C">
        <w:rPr>
          <w:rFonts w:ascii="Comic Sans MS" w:hAnsi="Comic Sans MS"/>
        </w:rPr>
        <w:t>heptameter: seven feet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proofErr w:type="spellStart"/>
      <w:proofErr w:type="gramStart"/>
      <w:r w:rsidRPr="009E080C">
        <w:rPr>
          <w:rFonts w:ascii="Comic Sans MS" w:hAnsi="Comic Sans MS"/>
        </w:rPr>
        <w:t>dimeter</w:t>
      </w:r>
      <w:proofErr w:type="spellEnd"/>
      <w:proofErr w:type="gramEnd"/>
      <w:r w:rsidRPr="009E080C">
        <w:rPr>
          <w:rFonts w:ascii="Comic Sans MS" w:hAnsi="Comic Sans MS"/>
        </w:rPr>
        <w:t>: two feet</w:t>
      </w:r>
      <w:r w:rsidRPr="009E080C">
        <w:rPr>
          <w:rFonts w:ascii="Comic Sans MS" w:hAnsi="Comic Sans MS"/>
        </w:rPr>
        <w:tab/>
      </w:r>
      <w:r w:rsidR="009E080C">
        <w:rPr>
          <w:rFonts w:ascii="Comic Sans MS" w:hAnsi="Comic Sans MS"/>
        </w:rPr>
        <w:tab/>
      </w:r>
      <w:r w:rsidRPr="009E080C">
        <w:rPr>
          <w:rFonts w:ascii="Comic Sans MS" w:hAnsi="Comic Sans MS"/>
        </w:rPr>
        <w:t xml:space="preserve"> pentameter: five feet </w:t>
      </w:r>
      <w:r w:rsidRPr="009E080C">
        <w:rPr>
          <w:rFonts w:ascii="Comic Sans MS" w:hAnsi="Comic Sans MS"/>
        </w:rPr>
        <w:tab/>
      </w:r>
      <w:proofErr w:type="spellStart"/>
      <w:r w:rsidRPr="009E080C">
        <w:rPr>
          <w:rFonts w:ascii="Comic Sans MS" w:hAnsi="Comic Sans MS"/>
        </w:rPr>
        <w:t>octameter</w:t>
      </w:r>
      <w:proofErr w:type="spellEnd"/>
      <w:r w:rsidRPr="009E080C">
        <w:rPr>
          <w:rFonts w:ascii="Comic Sans MS" w:hAnsi="Comic Sans MS"/>
        </w:rPr>
        <w:t>: eight feet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proofErr w:type="spellStart"/>
      <w:proofErr w:type="gramStart"/>
      <w:r w:rsidRPr="009E080C">
        <w:rPr>
          <w:rFonts w:ascii="Comic Sans MS" w:hAnsi="Comic Sans MS"/>
        </w:rPr>
        <w:t>trimeter</w:t>
      </w:r>
      <w:proofErr w:type="spellEnd"/>
      <w:proofErr w:type="gramEnd"/>
      <w:r w:rsidRPr="009E080C">
        <w:rPr>
          <w:rFonts w:ascii="Comic Sans MS" w:hAnsi="Comic Sans MS"/>
        </w:rPr>
        <w:t>: three feet</w:t>
      </w:r>
      <w:r w:rsidRPr="009E080C">
        <w:rPr>
          <w:rFonts w:ascii="Comic Sans MS" w:hAnsi="Comic Sans MS"/>
        </w:rPr>
        <w:tab/>
      </w:r>
      <w:r w:rsidRPr="009E080C">
        <w:rPr>
          <w:rFonts w:ascii="Comic Sans MS" w:hAnsi="Comic Sans MS"/>
        </w:rPr>
        <w:t xml:space="preserve"> </w:t>
      </w:r>
      <w:r w:rsidR="009E080C">
        <w:rPr>
          <w:rFonts w:ascii="Comic Sans MS" w:hAnsi="Comic Sans MS"/>
        </w:rPr>
        <w:tab/>
      </w:r>
      <w:r w:rsidRPr="009E080C">
        <w:rPr>
          <w:rFonts w:ascii="Comic Sans MS" w:hAnsi="Comic Sans MS"/>
        </w:rPr>
        <w:t>hexameter: six feet</w:t>
      </w:r>
    </w:p>
    <w:p w:rsidR="00116CF2" w:rsidRDefault="009E080C" w:rsidP="00994F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 ski</w:t>
      </w:r>
      <w:r w:rsidR="00116CF2" w:rsidRPr="009E080C">
        <w:rPr>
          <w:rFonts w:ascii="Comic Sans MS" w:hAnsi="Comic Sans MS"/>
        </w:rPr>
        <w:t>lful poet manipulates breaks in the prevailing rhythm of a</w:t>
      </w:r>
      <w:r>
        <w:rPr>
          <w:rFonts w:ascii="Comic Sans MS" w:hAnsi="Comic Sans MS"/>
        </w:rPr>
        <w:t xml:space="preserve"> </w:t>
      </w:r>
      <w:r w:rsidR="00116CF2" w:rsidRPr="009E080C">
        <w:rPr>
          <w:rFonts w:ascii="Comic Sans MS" w:hAnsi="Comic Sans MS"/>
        </w:rPr>
        <w:t>poem for particular effects.</w:t>
      </w:r>
    </w:p>
    <w:p w:rsidR="009E080C" w:rsidRPr="009E080C" w:rsidRDefault="009E080C" w:rsidP="00994F14">
      <w:pPr>
        <w:jc w:val="both"/>
        <w:rPr>
          <w:rFonts w:ascii="Comic Sans MS" w:hAnsi="Comic Sans MS"/>
        </w:rPr>
      </w:pPr>
    </w:p>
    <w:p w:rsidR="00116CF2" w:rsidRPr="009E080C" w:rsidRDefault="00116CF2" w:rsidP="00994F14">
      <w:pPr>
        <w:jc w:val="both"/>
        <w:rPr>
          <w:rFonts w:ascii="Comic Sans MS" w:hAnsi="Comic Sans MS"/>
          <w:sz w:val="24"/>
          <w:u w:val="single"/>
        </w:rPr>
      </w:pPr>
      <w:r w:rsidRPr="009E080C">
        <w:rPr>
          <w:rFonts w:ascii="Comic Sans MS" w:hAnsi="Comic Sans MS"/>
          <w:sz w:val="24"/>
          <w:u w:val="single"/>
        </w:rPr>
        <w:t>T</w:t>
      </w:r>
      <w:r w:rsidRPr="009E080C">
        <w:rPr>
          <w:rFonts w:ascii="Comic Sans MS" w:hAnsi="Comic Sans MS"/>
          <w:sz w:val="24"/>
          <w:u w:val="single"/>
        </w:rPr>
        <w:t>he MEANINGs of words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Most words convey several meanings or shades of meaning at the same time. </w:t>
      </w:r>
      <w:r w:rsid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 xml:space="preserve">Often, some of the more significant words may carry several layers or “depths” of meaning at once. 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  <w:b/>
        </w:rPr>
        <w:t>Allegory</w:t>
      </w:r>
      <w:r w:rsidRPr="009E080C">
        <w:rPr>
          <w:rFonts w:ascii="Comic Sans MS" w:hAnsi="Comic Sans MS"/>
        </w:rPr>
        <w:t>:  A representation of an abstract or spiritual meaning</w:t>
      </w:r>
      <w:r w:rsidR="009E080C">
        <w:rPr>
          <w:rFonts w:ascii="Comic Sans MS" w:hAnsi="Comic Sans MS"/>
        </w:rPr>
        <w:t>/ message</w:t>
      </w:r>
      <w:r w:rsidRPr="009E080C">
        <w:rPr>
          <w:rFonts w:ascii="Comic Sans MS" w:hAnsi="Comic Sans MS"/>
        </w:rPr>
        <w:t>. Often, it is a symbolic narrative that has not only a literal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meaning, but a larger one understood only after reading the entire story or poem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Allusion</w:t>
      </w:r>
      <w:r w:rsidRPr="009E080C">
        <w:rPr>
          <w:rFonts w:ascii="Comic Sans MS" w:hAnsi="Comic Sans MS"/>
        </w:rPr>
        <w:t>:  A brief reference to some person, historical event, work of art, or Biblical or mythological</w:t>
      </w:r>
      <w:r w:rsidR="00356BE5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situation or character.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Ambiguity</w:t>
      </w:r>
      <w:r w:rsidRPr="009E080C">
        <w:rPr>
          <w:rFonts w:ascii="Comic Sans MS" w:hAnsi="Comic Sans MS"/>
        </w:rPr>
        <w:t xml:space="preserve">: A word or phrase that can mean more than one thing, even in its context. 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Analogy</w:t>
      </w:r>
      <w:r w:rsidRPr="009E080C">
        <w:rPr>
          <w:rFonts w:ascii="Comic Sans MS" w:hAnsi="Comic Sans MS"/>
        </w:rPr>
        <w:t>:  A comparison, usually something unfamiliar with something familiar.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 The plumbing took a maze of turns where even water got lost.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Cliché</w:t>
      </w:r>
      <w:r w:rsidRPr="009E080C">
        <w:rPr>
          <w:rFonts w:ascii="Comic Sans MS" w:hAnsi="Comic Sans MS"/>
        </w:rPr>
        <w:t xml:space="preserve">:  Any figure of speech that was once clever and original but through overuse has become outdated. 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busy as a bee</w:t>
      </w:r>
    </w:p>
    <w:p w:rsidR="00356BE5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Connotation</w:t>
      </w:r>
      <w:r w:rsidRPr="009E080C">
        <w:rPr>
          <w:rFonts w:ascii="Comic Sans MS" w:hAnsi="Comic Sans MS"/>
        </w:rPr>
        <w:t xml:space="preserve">:  The emotional, psychological or </w:t>
      </w:r>
      <w:r w:rsidR="00356BE5">
        <w:rPr>
          <w:rFonts w:ascii="Comic Sans MS" w:hAnsi="Comic Sans MS"/>
        </w:rPr>
        <w:t xml:space="preserve">social overtones of a word; its </w:t>
      </w:r>
      <w:r w:rsidRPr="009E080C">
        <w:rPr>
          <w:rFonts w:ascii="Comic Sans MS" w:hAnsi="Comic Sans MS"/>
        </w:rPr>
        <w:t>implications and associations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apart from its liter</w:t>
      </w:r>
      <w:r w:rsidR="00356BE5">
        <w:rPr>
          <w:rFonts w:ascii="Comic Sans MS" w:hAnsi="Comic Sans MS"/>
        </w:rPr>
        <w:t xml:space="preserve">al meaning. </w:t>
      </w:r>
    </w:p>
    <w:p w:rsidR="00356BE5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Denotation</w:t>
      </w:r>
      <w:r w:rsidRPr="009E080C">
        <w:rPr>
          <w:rFonts w:ascii="Comic Sans MS" w:hAnsi="Comic Sans MS"/>
        </w:rPr>
        <w:t xml:space="preserve">:  The dictionary definition of a word; its literal meaning apart from any associations or connotations. 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Hyperbole</w:t>
      </w:r>
      <w:r w:rsidRPr="009E080C">
        <w:rPr>
          <w:rFonts w:ascii="Comic Sans MS" w:hAnsi="Comic Sans MS"/>
        </w:rPr>
        <w:t>:  An outrageous exaggeration used for effect.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 He weighs a ton.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Irony</w:t>
      </w:r>
      <w:r w:rsidRPr="009E080C">
        <w:rPr>
          <w:rFonts w:ascii="Comic Sans MS" w:hAnsi="Comic Sans MS"/>
        </w:rPr>
        <w:t>:  A contradictory statement or situation to reveal a reality different from what appears to be true.</w:t>
      </w:r>
    </w:p>
    <w:p w:rsidR="00356BE5" w:rsidRDefault="00116CF2" w:rsidP="00994F14">
      <w:pPr>
        <w:ind w:left="720"/>
        <w:jc w:val="both"/>
        <w:rPr>
          <w:rFonts w:ascii="Comic Sans MS" w:hAnsi="Comic Sans MS"/>
          <w:b/>
        </w:rPr>
      </w:pPr>
      <w:r w:rsidRPr="009E080C">
        <w:rPr>
          <w:rFonts w:ascii="Comic Sans MS" w:hAnsi="Comic Sans MS"/>
        </w:rPr>
        <w:t xml:space="preserve">Example: Wow, thanks for expensive gift...let’s see: did it come with a </w:t>
      </w:r>
      <w:r w:rsidR="00356BE5">
        <w:rPr>
          <w:rFonts w:ascii="Comic Sans MS" w:hAnsi="Comic Sans MS"/>
        </w:rPr>
        <w:t>Happy</w:t>
      </w:r>
      <w:r w:rsidRPr="009E080C">
        <w:rPr>
          <w:rFonts w:ascii="Comic Sans MS" w:hAnsi="Comic Sans MS"/>
        </w:rPr>
        <w:t xml:space="preserve"> Meal or the Burger King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equivalent?</w:t>
      </w:r>
      <w:r w:rsidR="00356BE5" w:rsidRPr="00356BE5">
        <w:rPr>
          <w:rFonts w:ascii="Comic Sans MS" w:hAnsi="Comic Sans MS"/>
          <w:b/>
        </w:rPr>
        <w:t xml:space="preserve"> </w:t>
      </w:r>
    </w:p>
    <w:p w:rsidR="00356BE5" w:rsidRPr="009E080C" w:rsidRDefault="00356BE5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Juxtaposition</w:t>
      </w:r>
      <w:r w:rsidRPr="009E080C">
        <w:rPr>
          <w:rFonts w:ascii="Comic Sans MS" w:hAnsi="Comic Sans MS"/>
        </w:rPr>
        <w:t>:  Closely arranged things with strikingly different characteristics.</w:t>
      </w:r>
    </w:p>
    <w:p w:rsidR="00116CF2" w:rsidRPr="009E080C" w:rsidRDefault="00356BE5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He was dark, sinister, and cruel; she was radiant, pleasant, and kind.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Metaphor</w:t>
      </w:r>
      <w:r w:rsidRPr="009E080C">
        <w:rPr>
          <w:rFonts w:ascii="Comic Sans MS" w:hAnsi="Comic Sans MS"/>
        </w:rPr>
        <w:t>:  A direct comparison between two unlike things, stating that one is the other or does the action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of the other.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Her fingers danced across the keyboard.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Oxymoron</w:t>
      </w:r>
      <w:r w:rsidRPr="009E080C">
        <w:rPr>
          <w:rFonts w:ascii="Comic Sans MS" w:hAnsi="Comic Sans MS"/>
        </w:rPr>
        <w:t>:  A combination of two words that appear to contradict each other.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a pointless point of view; bittersweet–5–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Personification</w:t>
      </w:r>
      <w:r w:rsidRPr="009E080C">
        <w:rPr>
          <w:rFonts w:ascii="Comic Sans MS" w:hAnsi="Comic Sans MS"/>
        </w:rPr>
        <w:t>:  Attributing human characteristics to an inanimate object, animal, or abstract idea.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The days crept by slowly, sorrowfully.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Simile</w:t>
      </w:r>
      <w:r w:rsidRPr="009E080C">
        <w:rPr>
          <w:rFonts w:ascii="Comic Sans MS" w:hAnsi="Comic Sans MS"/>
        </w:rPr>
        <w:t>:  A direct comparison of two unli</w:t>
      </w:r>
      <w:r w:rsidR="00356BE5">
        <w:rPr>
          <w:rFonts w:ascii="Comic Sans MS" w:hAnsi="Comic Sans MS"/>
        </w:rPr>
        <w:t>ke things using “like” or “as.”</w:t>
      </w:r>
    </w:p>
    <w:p w:rsidR="00116CF2" w:rsidRPr="009E080C" w:rsidRDefault="00116CF2" w:rsidP="00994F14">
      <w:pPr>
        <w:ind w:firstLine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Her eyes are like comets.</w:t>
      </w:r>
    </w:p>
    <w:p w:rsidR="00994F14" w:rsidRDefault="00994F14" w:rsidP="00994F14">
      <w:pPr>
        <w:jc w:val="both"/>
        <w:rPr>
          <w:rFonts w:ascii="Comic Sans MS" w:hAnsi="Comic Sans MS"/>
        </w:rPr>
      </w:pPr>
    </w:p>
    <w:p w:rsidR="00116CF2" w:rsidRPr="00356BE5" w:rsidRDefault="00116CF2" w:rsidP="00994F14">
      <w:pPr>
        <w:jc w:val="both"/>
        <w:rPr>
          <w:rFonts w:ascii="Comic Sans MS" w:hAnsi="Comic Sans MS"/>
          <w:sz w:val="24"/>
          <w:u w:val="single"/>
        </w:rPr>
      </w:pPr>
      <w:r w:rsidRPr="00356BE5">
        <w:rPr>
          <w:rFonts w:ascii="Comic Sans MS" w:hAnsi="Comic Sans MS"/>
          <w:sz w:val="24"/>
          <w:u w:val="single"/>
        </w:rPr>
        <w:t>Arranging the words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Point of View</w:t>
      </w:r>
      <w:r w:rsidRPr="009E080C">
        <w:rPr>
          <w:rFonts w:ascii="Comic Sans MS" w:hAnsi="Comic Sans MS"/>
        </w:rPr>
        <w:t>:  The author’s point of view concentrates on the vantage point of the speaker, or “teller” of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the story or poem. This may be considered the poem’s “voice” — the pervasive presence behind the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overall work. This is also sometimes referred to as the persona.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• 1st Person: the speaker is a character in the story or poem and tells it from his/her</w:t>
      </w:r>
      <w:r w:rsidR="00356BE5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perspective (uses “I”).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lastRenderedPageBreak/>
        <w:t>• 3rd Person limited: the speaker is not part of the story, but tells about the other characters through the limited perceptions of one other person.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• 3rd Person omniscient: the speaker is not part of the story, but is able to “know” and</w:t>
      </w:r>
      <w:r w:rsidR="00356BE5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describe what all characters are thinking.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Line</w:t>
      </w:r>
      <w:r w:rsidRPr="009E080C">
        <w:rPr>
          <w:rFonts w:ascii="Comic Sans MS" w:hAnsi="Comic Sans MS"/>
        </w:rPr>
        <w:t>: The line is fundamental to the perception of poetry, marking an important visual distinction from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prose. Generally, but not always, the line is printed as one single line on the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 xml:space="preserve">page. 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There is a natural tendency when reading poetry to pause at the end of a line, but the careful reader will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follow the punctuation to find where natural pauses should occur.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Stanza:  A division of a poem created by arranging the lines into a unit, often repeated in the same pattern of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 xml:space="preserve">meter and rhyme throughout the poem; a unit of poetic lines (a “paragraph” within the poem). </w:t>
      </w:r>
    </w:p>
    <w:p w:rsidR="00356BE5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Stanzas in modern poetry, such as free verse, often do not have lines that are all of the same length and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 xml:space="preserve">meter, nor even the same </w:t>
      </w:r>
      <w:r w:rsidR="00356BE5">
        <w:rPr>
          <w:rFonts w:ascii="Comic Sans MS" w:hAnsi="Comic Sans MS"/>
        </w:rPr>
        <w:t>number of lines in each stanza.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Stanza Forms</w:t>
      </w:r>
      <w:r w:rsidRPr="009E080C">
        <w:rPr>
          <w:rFonts w:ascii="Comic Sans MS" w:hAnsi="Comic Sans MS"/>
        </w:rPr>
        <w:t>: The names given to describe t</w:t>
      </w:r>
      <w:r w:rsidR="00356BE5">
        <w:rPr>
          <w:rFonts w:ascii="Comic Sans MS" w:hAnsi="Comic Sans MS"/>
        </w:rPr>
        <w:t>he number of lines in a stanza</w:t>
      </w:r>
      <w:r w:rsidRPr="009E080C">
        <w:rPr>
          <w:rFonts w:ascii="Comic Sans MS" w:hAnsi="Comic Sans MS"/>
        </w:rPr>
        <w:t>, such as: couplet (2),</w:t>
      </w:r>
      <w:r w:rsidRPr="009E080C">
        <w:rPr>
          <w:rFonts w:ascii="Comic Sans MS" w:hAnsi="Comic Sans MS"/>
        </w:rPr>
        <w:t xml:space="preserve"> </w:t>
      </w:r>
      <w:proofErr w:type="spellStart"/>
      <w:r w:rsidRPr="009E080C">
        <w:rPr>
          <w:rFonts w:ascii="Comic Sans MS" w:hAnsi="Comic Sans MS"/>
        </w:rPr>
        <w:t>tercet</w:t>
      </w:r>
      <w:proofErr w:type="spellEnd"/>
      <w:r w:rsidRPr="009E080C">
        <w:rPr>
          <w:rFonts w:ascii="Comic Sans MS" w:hAnsi="Comic Sans MS"/>
        </w:rPr>
        <w:t xml:space="preserve"> (3), quatrain (4), quintet (5), sestet (6), septet (7), and octave (8). Some stanzas follow a set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rhyme scheme and meter in addition</w:t>
      </w:r>
      <w:r w:rsidR="00356BE5">
        <w:rPr>
          <w:rFonts w:ascii="Comic Sans MS" w:hAnsi="Comic Sans MS"/>
        </w:rPr>
        <w:t xml:space="preserve"> to the number of lines. 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Rhetorical Question</w:t>
      </w:r>
      <w:r w:rsidRPr="009E080C">
        <w:rPr>
          <w:rFonts w:ascii="Comic Sans MS" w:hAnsi="Comic Sans MS"/>
        </w:rPr>
        <w:t>:  A question solely for effect, which does not require an answer. By the implication the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 xml:space="preserve">answer is </w:t>
      </w:r>
      <w:proofErr w:type="gramStart"/>
      <w:r w:rsidRPr="009E080C">
        <w:rPr>
          <w:rFonts w:ascii="Comic Sans MS" w:hAnsi="Comic Sans MS"/>
        </w:rPr>
        <w:t>obvious,</w:t>
      </w:r>
      <w:proofErr w:type="gramEnd"/>
      <w:r w:rsidRPr="009E080C">
        <w:rPr>
          <w:rFonts w:ascii="Comic Sans MS" w:hAnsi="Comic Sans MS"/>
        </w:rPr>
        <w:t xml:space="preserve"> it is a means of achieving an emphasis stronger than a direct statement.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>Example: Could I but guess the reason for that look?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Rhyme Scheme</w:t>
      </w:r>
      <w:r w:rsidRPr="009E080C">
        <w:rPr>
          <w:rFonts w:ascii="Comic Sans MS" w:hAnsi="Comic Sans MS"/>
        </w:rPr>
        <w:t>:  The pattern established by the arrangement of rhymes in a stanza or poem, generally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described by using letters of the alphabet to denote the recurrence of rhyming lines</w:t>
      </w:r>
      <w:r w:rsidR="00356BE5">
        <w:rPr>
          <w:rFonts w:ascii="Comic Sans MS" w:hAnsi="Comic Sans MS"/>
        </w:rPr>
        <w:t>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In quatrains, the popular rhyme scheme of </w:t>
      </w:r>
      <w:proofErr w:type="spellStart"/>
      <w:r w:rsidRPr="009E080C">
        <w:rPr>
          <w:rFonts w:ascii="Comic Sans MS" w:hAnsi="Comic Sans MS"/>
        </w:rPr>
        <w:t>abab</w:t>
      </w:r>
      <w:proofErr w:type="spellEnd"/>
      <w:r w:rsidRPr="009E080C">
        <w:rPr>
          <w:rFonts w:ascii="Comic Sans MS" w:hAnsi="Comic Sans MS"/>
        </w:rPr>
        <w:t xml:space="preserve"> is called alternate rhyme </w:t>
      </w:r>
    </w:p>
    <w:p w:rsidR="00356BE5" w:rsidRDefault="00116CF2" w:rsidP="00994F14">
      <w:pPr>
        <w:jc w:val="both"/>
        <w:rPr>
          <w:rFonts w:ascii="Comic Sans MS" w:hAnsi="Comic Sans MS"/>
        </w:rPr>
      </w:pPr>
      <w:r w:rsidRPr="00356BE5">
        <w:rPr>
          <w:rFonts w:ascii="Comic Sans MS" w:hAnsi="Comic Sans MS"/>
          <w:b/>
        </w:rPr>
        <w:t>Enjambment</w:t>
      </w:r>
      <w:r w:rsidRPr="009E080C">
        <w:rPr>
          <w:rFonts w:ascii="Comic Sans MS" w:hAnsi="Comic Sans MS"/>
        </w:rPr>
        <w:t>:  The continuation of the logical sense beyond the end of a line of poetry</w:t>
      </w:r>
      <w:r w:rsidR="00356BE5">
        <w:rPr>
          <w:rFonts w:ascii="Comic Sans MS" w:hAnsi="Comic Sans MS"/>
        </w:rPr>
        <w:t xml:space="preserve"> (without punctuation)</w:t>
      </w:r>
      <w:r w:rsidRPr="009E080C">
        <w:rPr>
          <w:rFonts w:ascii="Comic Sans MS" w:hAnsi="Comic Sans MS"/>
        </w:rPr>
        <w:t xml:space="preserve">. 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94F14">
        <w:rPr>
          <w:rFonts w:ascii="Comic Sans MS" w:hAnsi="Comic Sans MS"/>
          <w:b/>
        </w:rPr>
        <w:t>Form</w:t>
      </w:r>
      <w:r w:rsidRPr="009E080C">
        <w:rPr>
          <w:rFonts w:ascii="Comic Sans MS" w:hAnsi="Comic Sans MS"/>
        </w:rPr>
        <w:t xml:space="preserve">:  The arrangement </w:t>
      </w:r>
      <w:r w:rsidR="00994F14">
        <w:rPr>
          <w:rFonts w:ascii="Comic Sans MS" w:hAnsi="Comic Sans MS"/>
        </w:rPr>
        <w:t>of the poem’s stanzas, rhyme and meter.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• </w:t>
      </w:r>
      <w:r w:rsidRPr="00994F14">
        <w:rPr>
          <w:rFonts w:ascii="Comic Sans MS" w:hAnsi="Comic Sans MS"/>
          <w:b/>
        </w:rPr>
        <w:t>Open</w:t>
      </w:r>
      <w:r w:rsidRPr="009E080C">
        <w:rPr>
          <w:rFonts w:ascii="Comic Sans MS" w:hAnsi="Comic Sans MS"/>
        </w:rPr>
        <w:t>: poetic form free from regularity and consistency in elements such as rhyme, line length,</w:t>
      </w:r>
      <w:r w:rsidR="00994F14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and metrical form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• </w:t>
      </w:r>
      <w:r w:rsidRPr="00994F14">
        <w:rPr>
          <w:rFonts w:ascii="Comic Sans MS" w:hAnsi="Comic Sans MS"/>
          <w:b/>
        </w:rPr>
        <w:t>Blank</w:t>
      </w:r>
      <w:r w:rsidRPr="009E080C">
        <w:rPr>
          <w:rFonts w:ascii="Comic Sans MS" w:hAnsi="Comic Sans MS"/>
        </w:rPr>
        <w:t xml:space="preserve"> </w:t>
      </w:r>
      <w:r w:rsidRPr="00994F14">
        <w:rPr>
          <w:rFonts w:ascii="Comic Sans MS" w:hAnsi="Comic Sans MS"/>
          <w:b/>
        </w:rPr>
        <w:t>Verse</w:t>
      </w:r>
      <w:r w:rsidRPr="009E080C">
        <w:rPr>
          <w:rFonts w:ascii="Comic Sans MS" w:hAnsi="Comic Sans MS"/>
        </w:rPr>
        <w:t>: unrhymed iambic pentameter (much of the plays of Shakespeare are written in</w:t>
      </w:r>
      <w:r w:rsidR="00994F14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this form)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• </w:t>
      </w:r>
      <w:r w:rsidRPr="00994F14">
        <w:rPr>
          <w:rFonts w:ascii="Comic Sans MS" w:hAnsi="Comic Sans MS"/>
          <w:b/>
        </w:rPr>
        <w:t>Free</w:t>
      </w:r>
      <w:r w:rsidRPr="009E080C">
        <w:rPr>
          <w:rFonts w:ascii="Comic Sans MS" w:hAnsi="Comic Sans MS"/>
        </w:rPr>
        <w:t xml:space="preserve"> </w:t>
      </w:r>
      <w:r w:rsidRPr="00994F14">
        <w:rPr>
          <w:rFonts w:ascii="Comic Sans MS" w:hAnsi="Comic Sans MS"/>
          <w:b/>
        </w:rPr>
        <w:t>Verse</w:t>
      </w:r>
      <w:r w:rsidRPr="009E080C">
        <w:rPr>
          <w:rFonts w:ascii="Comic Sans MS" w:hAnsi="Comic Sans MS"/>
        </w:rPr>
        <w:t>: lines with no prescribed pattern or structure — the poet determines all the variables as seems appropriate for each poem–7–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• </w:t>
      </w:r>
      <w:r w:rsidRPr="00994F14">
        <w:rPr>
          <w:rFonts w:ascii="Comic Sans MS" w:hAnsi="Comic Sans MS"/>
          <w:b/>
        </w:rPr>
        <w:t>Couplet</w:t>
      </w:r>
      <w:r w:rsidRPr="009E080C">
        <w:rPr>
          <w:rFonts w:ascii="Comic Sans MS" w:hAnsi="Comic Sans MS"/>
        </w:rPr>
        <w:t>: a pair of lines, usually rhymed; this is the shortest stanza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• </w:t>
      </w:r>
      <w:r w:rsidRPr="00994F14">
        <w:rPr>
          <w:rFonts w:ascii="Comic Sans MS" w:hAnsi="Comic Sans MS"/>
          <w:b/>
        </w:rPr>
        <w:t>Quatrain</w:t>
      </w:r>
      <w:r w:rsidRPr="009E080C">
        <w:rPr>
          <w:rFonts w:ascii="Comic Sans MS" w:hAnsi="Comic Sans MS"/>
        </w:rPr>
        <w:t xml:space="preserve">: a four-line stanza, or a </w:t>
      </w:r>
      <w:r w:rsidR="00994F14">
        <w:rPr>
          <w:rFonts w:ascii="Comic Sans MS" w:hAnsi="Comic Sans MS"/>
        </w:rPr>
        <w:t>grouping of four lines of verse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• </w:t>
      </w:r>
      <w:r w:rsidRPr="00994F14">
        <w:rPr>
          <w:rFonts w:ascii="Comic Sans MS" w:hAnsi="Comic Sans MS"/>
          <w:b/>
        </w:rPr>
        <w:t>Ballad</w:t>
      </w:r>
      <w:r w:rsidRPr="009E080C">
        <w:rPr>
          <w:rFonts w:ascii="Comic Sans MS" w:hAnsi="Comic Sans MS"/>
        </w:rPr>
        <w:t>: a narrative poem w</w:t>
      </w:r>
      <w:r w:rsidR="00994F14">
        <w:rPr>
          <w:rFonts w:ascii="Comic Sans MS" w:hAnsi="Comic Sans MS"/>
        </w:rPr>
        <w:t xml:space="preserve">ritten as a series of quatrains. </w:t>
      </w:r>
      <w:r w:rsidRPr="009E080C">
        <w:rPr>
          <w:rFonts w:ascii="Comic Sans MS" w:hAnsi="Comic Sans MS"/>
        </w:rPr>
        <w:t>Most ballads are</w:t>
      </w:r>
      <w:r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suitable for singing: “Barbara Allen” is an example.</w:t>
      </w:r>
    </w:p>
    <w:p w:rsidR="0021181F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• </w:t>
      </w:r>
      <w:r w:rsidRPr="00994F14">
        <w:rPr>
          <w:rFonts w:ascii="Comic Sans MS" w:hAnsi="Comic Sans MS"/>
          <w:b/>
        </w:rPr>
        <w:t>Epitaph</w:t>
      </w:r>
      <w:r w:rsidRPr="009E080C">
        <w:rPr>
          <w:rFonts w:ascii="Comic Sans MS" w:hAnsi="Comic Sans MS"/>
        </w:rPr>
        <w:t>: a brief poem or statement in memory of someo</w:t>
      </w:r>
      <w:r w:rsidRPr="009E080C">
        <w:rPr>
          <w:rFonts w:ascii="Comic Sans MS" w:hAnsi="Comic Sans MS"/>
        </w:rPr>
        <w:t xml:space="preserve">ne who is deceased, used as, or </w:t>
      </w:r>
      <w:r w:rsidRPr="009E080C">
        <w:rPr>
          <w:rFonts w:ascii="Comic Sans MS" w:hAnsi="Comic Sans MS"/>
        </w:rPr>
        <w:t>suitable for, a tombstone inscription; now, often witty or humorous and written without intent</w:t>
      </w:r>
      <w:r w:rsidRPr="009E080C">
        <w:rPr>
          <w:rFonts w:ascii="Comic Sans MS" w:hAnsi="Comic Sans MS"/>
        </w:rPr>
        <w:t xml:space="preserve"> </w:t>
      </w:r>
      <w:r w:rsidR="00994F14">
        <w:rPr>
          <w:rFonts w:ascii="Comic Sans MS" w:hAnsi="Comic Sans MS"/>
        </w:rPr>
        <w:t>of actual funerary use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• </w:t>
      </w:r>
      <w:r w:rsidRPr="00994F14">
        <w:rPr>
          <w:rFonts w:ascii="Comic Sans MS" w:hAnsi="Comic Sans MS"/>
          <w:b/>
        </w:rPr>
        <w:t>Ode</w:t>
      </w:r>
      <w:r w:rsidRPr="009E080C">
        <w:rPr>
          <w:rFonts w:ascii="Comic Sans MS" w:hAnsi="Comic Sans MS"/>
        </w:rPr>
        <w:t>: written in a style marked by a</w:t>
      </w:r>
      <w:r w:rsidR="0021181F"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rich, intense expression of an elevated thought praising a person or</w:t>
      </w:r>
      <w:r w:rsidR="0021181F" w:rsidRPr="009E080C">
        <w:rPr>
          <w:rFonts w:ascii="Comic Sans MS" w:hAnsi="Comic Sans MS"/>
        </w:rPr>
        <w:t xml:space="preserve"> object. “Ode to a Nightingale” </w:t>
      </w:r>
      <w:r w:rsidRPr="009E080C">
        <w:rPr>
          <w:rFonts w:ascii="Comic Sans MS" w:hAnsi="Comic Sans MS"/>
        </w:rPr>
        <w:t>is an example.</w:t>
      </w:r>
    </w:p>
    <w:p w:rsidR="00116CF2" w:rsidRPr="009E080C" w:rsidRDefault="00116CF2" w:rsidP="00994F14">
      <w:pPr>
        <w:ind w:left="720"/>
        <w:jc w:val="both"/>
        <w:rPr>
          <w:rFonts w:ascii="Comic Sans MS" w:hAnsi="Comic Sans MS"/>
        </w:rPr>
      </w:pPr>
      <w:r w:rsidRPr="009E080C">
        <w:rPr>
          <w:rFonts w:ascii="Comic Sans MS" w:hAnsi="Comic Sans MS"/>
        </w:rPr>
        <w:t xml:space="preserve">• </w:t>
      </w:r>
      <w:r w:rsidRPr="00994F14">
        <w:rPr>
          <w:rFonts w:ascii="Comic Sans MS" w:hAnsi="Comic Sans MS"/>
          <w:b/>
        </w:rPr>
        <w:t>Sonnet</w:t>
      </w:r>
      <w:r w:rsidRPr="009E080C">
        <w:rPr>
          <w:rFonts w:ascii="Comic Sans MS" w:hAnsi="Comic Sans MS"/>
        </w:rPr>
        <w:t>: a fourteen line poem in iambic pentameter with a prescribed rhyme scheme</w:t>
      </w:r>
      <w:r w:rsidR="00994F14">
        <w:rPr>
          <w:rFonts w:ascii="Comic Sans MS" w:hAnsi="Comic Sans MS"/>
        </w:rPr>
        <w:t xml:space="preserve"> (usually alternate)</w:t>
      </w:r>
      <w:r w:rsidRPr="009E080C">
        <w:rPr>
          <w:rFonts w:ascii="Comic Sans MS" w:hAnsi="Comic Sans MS"/>
        </w:rPr>
        <w:t>; its subject</w:t>
      </w:r>
      <w:r w:rsidR="0021181F"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 xml:space="preserve">was traditionally </w:t>
      </w:r>
      <w:proofErr w:type="gramStart"/>
      <w:r w:rsidRPr="009E080C">
        <w:rPr>
          <w:rFonts w:ascii="Comic Sans MS" w:hAnsi="Comic Sans MS"/>
        </w:rPr>
        <w:t>love</w:t>
      </w:r>
      <w:proofErr w:type="gramEnd"/>
      <w:r w:rsidRPr="009E080C">
        <w:rPr>
          <w:rFonts w:ascii="Comic Sans MS" w:hAnsi="Comic Sans MS"/>
        </w:rPr>
        <w:t xml:space="preserve">. Three variations are found frequently </w:t>
      </w:r>
      <w:r w:rsidR="0021181F" w:rsidRPr="009E080C">
        <w:rPr>
          <w:rFonts w:ascii="Comic Sans MS" w:hAnsi="Comic Sans MS"/>
        </w:rPr>
        <w:t xml:space="preserve">in English, although others are </w:t>
      </w:r>
      <w:r w:rsidRPr="009E080C">
        <w:rPr>
          <w:rFonts w:ascii="Comic Sans MS" w:hAnsi="Comic Sans MS"/>
        </w:rPr>
        <w:t>occasionally seen.</w:t>
      </w:r>
    </w:p>
    <w:p w:rsidR="00116CF2" w:rsidRPr="009E080C" w:rsidRDefault="00116CF2" w:rsidP="00994F14">
      <w:pPr>
        <w:jc w:val="both"/>
        <w:rPr>
          <w:rFonts w:ascii="Comic Sans MS" w:hAnsi="Comic Sans MS"/>
        </w:rPr>
      </w:pPr>
      <w:r w:rsidRPr="00994F14">
        <w:rPr>
          <w:rFonts w:ascii="Comic Sans MS" w:hAnsi="Comic Sans MS"/>
          <w:b/>
        </w:rPr>
        <w:t>Imagery</w:t>
      </w:r>
      <w:r w:rsidRPr="009E080C">
        <w:rPr>
          <w:rFonts w:ascii="Comic Sans MS" w:hAnsi="Comic Sans MS"/>
        </w:rPr>
        <w:t>:  The use of vivid language to generate ideas and/or evoke mental images, not only of the visual</w:t>
      </w:r>
      <w:r w:rsidR="0021181F"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>sense, but of sensation and emotion as well. Related images are often clustered or scattered throughout a work, thus serving to create a particular</w:t>
      </w:r>
      <w:r w:rsidR="0021181F" w:rsidRPr="009E080C">
        <w:rPr>
          <w:rFonts w:ascii="Comic Sans MS" w:hAnsi="Comic Sans MS"/>
        </w:rPr>
        <w:t xml:space="preserve"> </w:t>
      </w:r>
      <w:r w:rsidRPr="009E080C">
        <w:rPr>
          <w:rFonts w:ascii="Comic Sans MS" w:hAnsi="Comic Sans MS"/>
        </w:rPr>
        <w:t xml:space="preserve">mood or tone. </w:t>
      </w:r>
    </w:p>
    <w:p w:rsidR="006B1825" w:rsidRPr="009E080C" w:rsidRDefault="00116CF2" w:rsidP="00994F14">
      <w:pPr>
        <w:jc w:val="both"/>
        <w:rPr>
          <w:rFonts w:ascii="Comic Sans MS" w:hAnsi="Comic Sans MS"/>
        </w:rPr>
      </w:pPr>
      <w:r w:rsidRPr="00994F14">
        <w:rPr>
          <w:rFonts w:ascii="Comic Sans MS" w:hAnsi="Comic Sans MS"/>
          <w:b/>
        </w:rPr>
        <w:t>Tone</w:t>
      </w:r>
      <w:r w:rsidR="00994F14">
        <w:rPr>
          <w:rFonts w:ascii="Comic Sans MS" w:hAnsi="Comic Sans MS"/>
        </w:rPr>
        <w:t>: T</w:t>
      </w:r>
      <w:r w:rsidRPr="009E080C">
        <w:rPr>
          <w:rFonts w:ascii="Comic Sans MS" w:hAnsi="Comic Sans MS"/>
        </w:rPr>
        <w:t xml:space="preserve">he overall mood of the poem itself, in the </w:t>
      </w:r>
      <w:r w:rsidR="0021181F" w:rsidRPr="009E080C">
        <w:rPr>
          <w:rFonts w:ascii="Comic Sans MS" w:hAnsi="Comic Sans MS"/>
        </w:rPr>
        <w:t xml:space="preserve">sense of a pervading atmosphere </w:t>
      </w:r>
      <w:r w:rsidRPr="009E080C">
        <w:rPr>
          <w:rFonts w:ascii="Comic Sans MS" w:hAnsi="Comic Sans MS"/>
        </w:rPr>
        <w:t xml:space="preserve">intended to influence the readers’ emotional response and foster </w:t>
      </w:r>
      <w:r w:rsidR="00994F14">
        <w:rPr>
          <w:rFonts w:ascii="Comic Sans MS" w:hAnsi="Comic Sans MS"/>
        </w:rPr>
        <w:t>expectations of the conclusion.</w:t>
      </w:r>
    </w:p>
    <w:sectPr w:rsidR="006B1825" w:rsidRPr="009E080C" w:rsidSect="00994F14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F2"/>
    <w:rsid w:val="000F7F07"/>
    <w:rsid w:val="00116CF2"/>
    <w:rsid w:val="0021181F"/>
    <w:rsid w:val="00356BE5"/>
    <w:rsid w:val="006B1825"/>
    <w:rsid w:val="00994F14"/>
    <w:rsid w:val="009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Holland</dc:creator>
  <cp:lastModifiedBy>Peter Holland</cp:lastModifiedBy>
  <cp:revision>3</cp:revision>
  <dcterms:created xsi:type="dcterms:W3CDTF">2013-01-02T16:48:00Z</dcterms:created>
  <dcterms:modified xsi:type="dcterms:W3CDTF">2013-01-02T18:56:00Z</dcterms:modified>
</cp:coreProperties>
</file>